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8" w:rsidRDefault="00354678" w:rsidP="00613F30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 w:rsidRPr="007742CA">
        <w:rPr>
          <w:rFonts w:ascii="方正小标宋简体" w:eastAsia="方正小标宋简体"/>
          <w:sz w:val="44"/>
          <w:szCs w:val="44"/>
        </w:rPr>
        <w:t>2016</w:t>
      </w:r>
      <w:r>
        <w:rPr>
          <w:rFonts w:ascii="方正小标宋简体" w:eastAsia="方正小标宋简体" w:hint="eastAsia"/>
          <w:sz w:val="44"/>
          <w:szCs w:val="44"/>
        </w:rPr>
        <w:t>年度河北文安经济开发区管理委员会</w:t>
      </w:r>
    </w:p>
    <w:p w:rsidR="00354678" w:rsidRPr="007742CA" w:rsidRDefault="00354678" w:rsidP="00613F30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 w:rsidRPr="007742CA">
        <w:rPr>
          <w:rFonts w:ascii="方正小标宋简体" w:eastAsia="方正小标宋简体" w:hint="eastAsia"/>
          <w:sz w:val="44"/>
          <w:szCs w:val="44"/>
        </w:rPr>
        <w:t>部门决算信息公开情况</w:t>
      </w:r>
    </w:p>
    <w:p w:rsidR="00354678" w:rsidRDefault="00354678" w:rsidP="00613F30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54678" w:rsidRDefault="00354678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7742CA">
        <w:rPr>
          <w:rFonts w:ascii="方正小标宋简体" w:eastAsia="方正小标宋简体" w:hint="eastAsia"/>
          <w:sz w:val="44"/>
          <w:szCs w:val="44"/>
        </w:rPr>
        <w:t>部门决算公开目录</w:t>
      </w:r>
    </w:p>
    <w:p w:rsidR="00354678" w:rsidRPr="00D817BC" w:rsidRDefault="00354678" w:rsidP="001332FE">
      <w:pPr>
        <w:spacing w:line="584" w:lineRule="exact"/>
        <w:ind w:firstLineChars="435" w:firstLine="1392"/>
        <w:rPr>
          <w:rFonts w:ascii="黑体" w:eastAsia="黑体"/>
          <w:sz w:val="32"/>
          <w:szCs w:val="32"/>
        </w:rPr>
      </w:pPr>
      <w:r w:rsidRPr="00D817BC">
        <w:rPr>
          <w:rFonts w:ascii="黑体" w:eastAsia="黑体" w:hint="eastAsia"/>
          <w:sz w:val="32"/>
          <w:szCs w:val="32"/>
        </w:rPr>
        <w:t>一、河北文安经济开发区管理委员会</w:t>
      </w:r>
      <w:r w:rsidRPr="00D817BC">
        <w:rPr>
          <w:rFonts w:ascii="黑体" w:eastAsia="黑体"/>
          <w:sz w:val="32"/>
          <w:szCs w:val="32"/>
        </w:rPr>
        <w:t>2016</w:t>
      </w:r>
      <w:r w:rsidRPr="00D817BC">
        <w:rPr>
          <w:rFonts w:ascii="黑体" w:eastAsia="黑体" w:hint="eastAsia"/>
          <w:sz w:val="32"/>
          <w:szCs w:val="32"/>
        </w:rPr>
        <w:t>年度部门概况</w:t>
      </w:r>
    </w:p>
    <w:p w:rsidR="00354678" w:rsidRPr="007742CA" w:rsidRDefault="00354678" w:rsidP="001332FE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eastAsia="仿宋_GB2312" w:hint="eastAsia"/>
          <w:sz w:val="32"/>
          <w:szCs w:val="32"/>
        </w:rPr>
        <w:t>部门职责</w:t>
      </w:r>
    </w:p>
    <w:p w:rsidR="00354678" w:rsidRPr="007742CA" w:rsidRDefault="00354678" w:rsidP="001332FE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354678" w:rsidRPr="007742CA" w:rsidRDefault="00354678" w:rsidP="001332FE">
      <w:pPr>
        <w:spacing w:line="584" w:lineRule="exact"/>
        <w:ind w:firstLineChars="450" w:firstLine="1440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5A6B4F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河北文安经济开发区管理委员会</w:t>
      </w:r>
      <w:r w:rsidRPr="007742CA">
        <w:rPr>
          <w:rFonts w:eastAsia="黑体"/>
          <w:sz w:val="32"/>
          <w:szCs w:val="32"/>
        </w:rPr>
        <w:t>2016</w:t>
      </w:r>
      <w:r w:rsidRPr="007742CA">
        <w:rPr>
          <w:rFonts w:eastAsia="黑体" w:hint="eastAsia"/>
          <w:sz w:val="32"/>
          <w:szCs w:val="32"/>
        </w:rPr>
        <w:t>年度部门决算报表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（一）收入支出决算总表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（二）收入决算表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（三）支出决算表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（四）财政拨款收入支出决算总表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（五）一般公共预算财政拨款支出决算表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（六）一般公共预算财政拨款基本支出决算表</w:t>
      </w:r>
    </w:p>
    <w:p w:rsidR="00354678" w:rsidRPr="001332FE" w:rsidRDefault="00354678" w:rsidP="00613F30">
      <w:pPr>
        <w:spacing w:line="584" w:lineRule="exact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lastRenderedPageBreak/>
        <w:t xml:space="preserve">        （七）政府性基金预算财政拨款收入支出决算表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0"/>
        </w:rPr>
        <w:t>（八）国有资本经营预算财政拨款支出决算表</w:t>
      </w:r>
    </w:p>
    <w:p w:rsidR="00354678" w:rsidRPr="001332FE" w:rsidRDefault="00354678" w:rsidP="001332FE">
      <w:pPr>
        <w:spacing w:line="584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（九）“三公”经费及相关信息统计表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（十）政府采购情况表</w:t>
      </w:r>
    </w:p>
    <w:p w:rsidR="00354678" w:rsidRPr="007742CA" w:rsidRDefault="00354678" w:rsidP="001332FE">
      <w:pPr>
        <w:spacing w:line="584" w:lineRule="exact"/>
        <w:ind w:firstLineChars="450" w:firstLine="14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Pr="005A6B4F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河北文安经济开发区管理委员会</w:t>
      </w:r>
      <w:r w:rsidRPr="007742CA">
        <w:rPr>
          <w:rFonts w:eastAsia="黑体" w:hint="eastAsia"/>
          <w:sz w:val="32"/>
          <w:szCs w:val="32"/>
        </w:rPr>
        <w:t>年度部门决算情况说明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（一）收入支出决算总体情况说明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（二）收入决算情况说明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（三）支出决算情况说明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（四）财政拨款收入支出决算总体情况说明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（五）“三公”经费支出决算情况说明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（六）机关运行经费的支出情况的说明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（七）绩效预算信息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0"/>
        </w:rPr>
        <w:t>（八）</w:t>
      </w:r>
      <w:r w:rsidRPr="001332FE">
        <w:rPr>
          <w:rFonts w:ascii="仿宋_GB2312" w:eastAsia="仿宋_GB2312" w:hint="eastAsia"/>
          <w:sz w:val="32"/>
          <w:szCs w:val="32"/>
        </w:rPr>
        <w:t>政府采购情况的说明</w:t>
      </w:r>
    </w:p>
    <w:p w:rsidR="00354678" w:rsidRPr="001332FE" w:rsidRDefault="00354678" w:rsidP="001332FE">
      <w:pPr>
        <w:spacing w:line="584" w:lineRule="exact"/>
        <w:ind w:firstLineChars="398" w:firstLine="1274"/>
        <w:rPr>
          <w:rFonts w:ascii="仿宋_GB2312" w:eastAsia="仿宋_GB2312" w:hint="eastAsia"/>
          <w:sz w:val="32"/>
          <w:szCs w:val="32"/>
        </w:rPr>
      </w:pPr>
      <w:r w:rsidRPr="001332FE">
        <w:rPr>
          <w:rFonts w:ascii="仿宋_GB2312" w:eastAsia="仿宋_GB2312" w:hint="eastAsia"/>
          <w:sz w:val="32"/>
          <w:szCs w:val="32"/>
        </w:rPr>
        <w:t>（九）国有资产信息</w:t>
      </w:r>
    </w:p>
    <w:p w:rsidR="00354678" w:rsidRDefault="00354678" w:rsidP="001332FE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eastAsia="仿宋_GB2312" w:hint="eastAsia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eastAsia="仿宋_GB2312" w:hint="eastAsia"/>
          <w:sz w:val="32"/>
          <w:szCs w:val="32"/>
        </w:rPr>
        <w:t>其他需要说明的情况</w:t>
      </w:r>
    </w:p>
    <w:p w:rsidR="00354678" w:rsidRDefault="00354678" w:rsidP="001332FE">
      <w:pPr>
        <w:spacing w:line="584" w:lineRule="exact"/>
        <w:ind w:firstLineChars="448" w:firstLine="1434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eastAsia="黑体" w:hint="eastAsia"/>
          <w:sz w:val="32"/>
          <w:szCs w:val="32"/>
        </w:rPr>
        <w:t>名词解释</w:t>
      </w:r>
    </w:p>
    <w:p w:rsidR="00354678" w:rsidRDefault="00354678" w:rsidP="00613F30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354678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B6" w:rsidRDefault="00281BB6" w:rsidP="00613F30">
      <w:r>
        <w:separator/>
      </w:r>
    </w:p>
  </w:endnote>
  <w:endnote w:type="continuationSeparator" w:id="0">
    <w:p w:rsidR="00281BB6" w:rsidRDefault="00281BB6" w:rsidP="006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B6" w:rsidRDefault="00281BB6" w:rsidP="00613F30">
      <w:r>
        <w:separator/>
      </w:r>
    </w:p>
  </w:footnote>
  <w:footnote w:type="continuationSeparator" w:id="0">
    <w:p w:rsidR="00281BB6" w:rsidRDefault="00281BB6" w:rsidP="006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F30"/>
    <w:rsid w:val="000069B9"/>
    <w:rsid w:val="001332FE"/>
    <w:rsid w:val="00151F4A"/>
    <w:rsid w:val="0015401F"/>
    <w:rsid w:val="001C7ED1"/>
    <w:rsid w:val="00281BB6"/>
    <w:rsid w:val="00354678"/>
    <w:rsid w:val="00584B3F"/>
    <w:rsid w:val="005A6B4F"/>
    <w:rsid w:val="005B08FC"/>
    <w:rsid w:val="00613F30"/>
    <w:rsid w:val="0073172F"/>
    <w:rsid w:val="007742CA"/>
    <w:rsid w:val="0080692E"/>
    <w:rsid w:val="009347E9"/>
    <w:rsid w:val="00A84372"/>
    <w:rsid w:val="00AC5A8A"/>
    <w:rsid w:val="00B436DA"/>
    <w:rsid w:val="00BD5F67"/>
    <w:rsid w:val="00D817BC"/>
    <w:rsid w:val="00EC47F6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13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13F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13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13F3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2017-10-27T06:11:00Z</dcterms:created>
  <dcterms:modified xsi:type="dcterms:W3CDTF">2017-10-28T08:59:00Z</dcterms:modified>
</cp:coreProperties>
</file>